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A34F4" w:rsidRPr="002A34F4" w:rsidTr="0058757A">
        <w:trPr>
          <w:trHeight w:val="1418"/>
        </w:trPr>
        <w:tc>
          <w:tcPr>
            <w:tcW w:w="3686" w:type="dxa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Республики Адыгея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ФИНАНСОВОЕ УПРАВЛЕНИЕ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2A34F4" w:rsidRPr="00934B52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тел</w:t>
            </w:r>
            <w:r w:rsidRPr="00934B52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934B52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934B52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934B52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934B52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noProof/>
                <w:sz w:val="22"/>
                <w:szCs w:val="22"/>
              </w:rPr>
              <w:drawing>
                <wp:inline distT="0" distB="0" distL="0" distR="0" wp14:anchorId="203299EB" wp14:editId="5047A024">
                  <wp:extent cx="7048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Адыгэ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A34F4">
              <w:rPr>
                <w:b/>
                <w:sz w:val="22"/>
                <w:szCs w:val="22"/>
              </w:rPr>
              <w:t>Къалэу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2A34F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ИФИНАНСОВЭ ИУПРАВЛЕНИЕ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2A34F4" w:rsidRPr="002A34F4" w:rsidRDefault="002A34F4" w:rsidP="002A34F4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2A34F4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2A34F4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2A34F4" w:rsidRPr="002A34F4" w:rsidTr="0058757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2A34F4" w:rsidRPr="002A34F4" w:rsidRDefault="002A34F4" w:rsidP="002A34F4">
            <w:pPr>
              <w:rPr>
                <w:sz w:val="16"/>
                <w:szCs w:val="24"/>
              </w:rPr>
            </w:pPr>
          </w:p>
        </w:tc>
      </w:tr>
    </w:tbl>
    <w:p w:rsidR="002A34F4" w:rsidRPr="002A34F4" w:rsidRDefault="002A34F4" w:rsidP="002A34F4">
      <w:pPr>
        <w:jc w:val="both"/>
        <w:rPr>
          <w:sz w:val="28"/>
          <w:szCs w:val="28"/>
          <w:lang w:eastAsia="en-US"/>
        </w:rPr>
      </w:pPr>
    </w:p>
    <w:p w:rsidR="000F76CA" w:rsidRPr="000F76CA" w:rsidRDefault="000F76CA" w:rsidP="000F76CA">
      <w:pPr>
        <w:rPr>
          <w:sz w:val="28"/>
          <w:szCs w:val="28"/>
        </w:rPr>
      </w:pPr>
    </w:p>
    <w:p w:rsidR="00210886" w:rsidRDefault="00210886" w:rsidP="00210886">
      <w:pPr>
        <w:keepNext/>
        <w:widowControl w:val="0"/>
        <w:tabs>
          <w:tab w:val="num" w:pos="0"/>
        </w:tabs>
        <w:suppressAutoHyphens/>
        <w:ind w:left="576" w:hanging="576"/>
        <w:jc w:val="center"/>
        <w:outlineLvl w:val="1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hi-IN" w:bidi="hi-IN"/>
        </w:rPr>
        <w:t>ПРИКАЗ №  81-0</w:t>
      </w:r>
    </w:p>
    <w:p w:rsidR="00210886" w:rsidRDefault="00210886" w:rsidP="00210886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10886" w:rsidRDefault="00210886" w:rsidP="00210886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10886" w:rsidRDefault="00210886" w:rsidP="00210886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« 14 »        ноября                2017 г.</w:t>
      </w:r>
    </w:p>
    <w:p w:rsidR="000F76CA" w:rsidRDefault="000F76CA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06E28" w:rsidRDefault="00406E28" w:rsidP="000F76CA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</w:tblGrid>
      <w:tr w:rsidR="000F76CA" w:rsidRPr="000F76CA" w:rsidTr="00861C19">
        <w:trPr>
          <w:trHeight w:val="774"/>
        </w:trPr>
        <w:tc>
          <w:tcPr>
            <w:tcW w:w="5103" w:type="dxa"/>
            <w:shd w:val="clear" w:color="auto" w:fill="auto"/>
          </w:tcPr>
          <w:p w:rsidR="00F07235" w:rsidRPr="0014631B" w:rsidRDefault="006F0178" w:rsidP="00F07235">
            <w:pPr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14631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</w:t>
            </w:r>
            <w:r w:rsidR="00F07235" w:rsidRPr="0014631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внесении изменений </w:t>
            </w:r>
          </w:p>
          <w:p w:rsidR="00861C19" w:rsidRPr="0014631B" w:rsidRDefault="00F07235" w:rsidP="004C797B">
            <w:pPr>
              <w:suppressAutoHyphens/>
              <w:snapToGrid w:val="0"/>
              <w:spacing w:after="12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14631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4C797B" w:rsidRPr="0014631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</w:t>
            </w:r>
          </w:p>
          <w:p w:rsidR="004C797B" w:rsidRPr="000F76CA" w:rsidRDefault="004C797B" w:rsidP="004C797B">
            <w:pPr>
              <w:suppressAutoHyphens/>
              <w:snapToGrid w:val="0"/>
              <w:spacing w:after="120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F20F6" w:rsidRDefault="007F20F6" w:rsidP="00364AE4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>В соответствии с пунктом 2 статьи 78.1 Бюджетного кодекса Российской Федерации, подпунктом «д» 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 № 541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</w:p>
    <w:p w:rsidR="009D689A" w:rsidRDefault="009D689A" w:rsidP="00364AE4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F76CA" w:rsidRDefault="000F76CA" w:rsidP="009D689A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proofErr w:type="gramStart"/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</w:t>
      </w:r>
      <w:proofErr w:type="gramEnd"/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р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и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з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ы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ю:</w:t>
      </w:r>
    </w:p>
    <w:p w:rsidR="00243632" w:rsidRDefault="00243632" w:rsidP="009D689A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F97128" w:rsidRDefault="00243632" w:rsidP="00243632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 </w:t>
      </w:r>
      <w:r w:rsidR="007F20F6">
        <w:rPr>
          <w:rFonts w:eastAsia="Lucida Sans Unicode" w:cs="Mangal"/>
          <w:kern w:val="1"/>
          <w:sz w:val="28"/>
          <w:szCs w:val="28"/>
          <w:lang w:eastAsia="hi-IN" w:bidi="hi-IN"/>
        </w:rPr>
        <w:t>В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нести изменени</w:t>
      </w:r>
      <w:r w:rsidR="009B6E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я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в </w:t>
      </w:r>
      <w:r w:rsidR="007F20F6" w:rsidRPr="007F20F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приказ Финансового управления администрации муниципального образования «Город Майкоп» от 18.08.2017  № 63-О «Об утверждении типовой формы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учреждениями»,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изложив пункт 1 в новой редакции:</w:t>
      </w:r>
    </w:p>
    <w:p w:rsidR="00243632" w:rsidRDefault="00243632" w:rsidP="00243632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«</w:t>
      </w:r>
      <w:r w:rsidRPr="0024363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1. </w:t>
      </w:r>
      <w:proofErr w:type="gramStart"/>
      <w:r w:rsidRPr="00243632">
        <w:rPr>
          <w:rFonts w:eastAsia="Lucida Sans Unicode" w:cs="Mangal"/>
          <w:kern w:val="1"/>
          <w:sz w:val="28"/>
          <w:szCs w:val="28"/>
          <w:lang w:eastAsia="hi-IN" w:bidi="hi-IN"/>
        </w:rPr>
        <w:t>Утвердить типовую форму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 (далее – Типовая форма, соглашение (договор)) согласно приложению к настоящему приказу.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».</w:t>
      </w:r>
      <w:proofErr w:type="gramEnd"/>
    </w:p>
    <w:p w:rsidR="009B6EF2" w:rsidRDefault="009B6EF2" w:rsidP="009B6EF2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lastRenderedPageBreak/>
        <w:t>2. Т</w:t>
      </w:r>
      <w:r w:rsidRPr="009B6EF2">
        <w:rPr>
          <w:rFonts w:eastAsia="Lucida Sans Unicode" w:cs="Mangal"/>
          <w:kern w:val="1"/>
          <w:sz w:val="28"/>
          <w:szCs w:val="28"/>
          <w:lang w:eastAsia="hi-IN" w:bidi="hi-IN"/>
        </w:rPr>
        <w:t>иповую форму 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изложить в новой редакции (прилагается).</w:t>
      </w:r>
    </w:p>
    <w:p w:rsidR="00243632" w:rsidRPr="00243632" w:rsidRDefault="009B6EF2" w:rsidP="00243632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632">
        <w:rPr>
          <w:sz w:val="28"/>
          <w:szCs w:val="28"/>
        </w:rPr>
        <w:t>.</w:t>
      </w:r>
      <w:r w:rsidR="00243632" w:rsidRPr="00243632">
        <w:rPr>
          <w:sz w:val="28"/>
          <w:szCs w:val="28"/>
        </w:rPr>
        <w:t>Главному специалисту отдела финансово-правового, методологического и информационного обеспечения (И.В. Крамаренко) довести настоящий Приказ до сведения главных распорядителей бюджетных средств муниципального образования «Город Майкоп».</w:t>
      </w:r>
    </w:p>
    <w:p w:rsidR="00243632" w:rsidRPr="00243632" w:rsidRDefault="009B6EF2" w:rsidP="00243632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3632" w:rsidRPr="00243632">
        <w:rPr>
          <w:sz w:val="28"/>
          <w:szCs w:val="28"/>
        </w:rPr>
        <w:t xml:space="preserve">. Настоящий Приказ вступает в силу с момента подписания. </w:t>
      </w:r>
    </w:p>
    <w:p w:rsidR="00373AE1" w:rsidRDefault="009B6EF2" w:rsidP="00243632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5</w:t>
      </w:r>
      <w:r w:rsidR="00243632" w:rsidRPr="00243632">
        <w:rPr>
          <w:sz w:val="28"/>
          <w:szCs w:val="28"/>
        </w:rPr>
        <w:t xml:space="preserve">. </w:t>
      </w:r>
      <w:proofErr w:type="gramStart"/>
      <w:r w:rsidR="00243632" w:rsidRPr="00243632">
        <w:rPr>
          <w:sz w:val="28"/>
          <w:szCs w:val="28"/>
        </w:rPr>
        <w:t>Контроль за</w:t>
      </w:r>
      <w:proofErr w:type="gramEnd"/>
      <w:r w:rsidR="00243632" w:rsidRPr="00243632">
        <w:rPr>
          <w:sz w:val="28"/>
          <w:szCs w:val="28"/>
        </w:rPr>
        <w:t xml:space="preserve"> исполнением настоящего Приказа оставляю за собой.</w:t>
      </w:r>
    </w:p>
    <w:p w:rsidR="00373AE1" w:rsidRDefault="00373AE1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43632" w:rsidRDefault="00243632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43632" w:rsidRDefault="00243632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43632" w:rsidRDefault="00243632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43632" w:rsidRDefault="00243632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43632" w:rsidRDefault="00243632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243632" w:rsidRPr="000F76CA" w:rsidRDefault="00243632" w:rsidP="00DE4448">
      <w:pPr>
        <w:widowControl w:val="0"/>
        <w:suppressAutoHyphens/>
        <w:ind w:firstLine="567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7262F6" w:rsidRDefault="000F76CA" w:rsidP="00DE4448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Руководитель</w:t>
      </w:r>
    </w:p>
    <w:p w:rsidR="007262F6" w:rsidRDefault="004F1E09" w:rsidP="00A661D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4F1E09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Финансового управления                                          </w:t>
      </w:r>
      <w:r w:rsidR="002A34F4">
        <w:rPr>
          <w:rFonts w:eastAsia="Lucida Sans Unicode" w:cs="Mangal"/>
          <w:kern w:val="1"/>
          <w:sz w:val="28"/>
          <w:szCs w:val="28"/>
          <w:lang w:eastAsia="hi-IN" w:bidi="hi-IN"/>
        </w:rPr>
        <w:t>В.Н. Орлов</w:t>
      </w:r>
    </w:p>
    <w:p w:rsidR="00920E5A" w:rsidRDefault="00920E5A" w:rsidP="00A661D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920E5A" w:rsidRDefault="00920E5A" w:rsidP="00A661D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920E5A" w:rsidRDefault="00920E5A" w:rsidP="00A661DA">
      <w:pPr>
        <w:widowControl w:val="0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14631B" w:rsidRDefault="0014631B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14631B" w:rsidRDefault="0014631B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tbl>
      <w:tblPr>
        <w:tblStyle w:val="ab"/>
        <w:tblW w:w="0" w:type="auto"/>
        <w:tblInd w:w="5470" w:type="dxa"/>
        <w:tblLook w:val="04A0" w:firstRow="1" w:lastRow="0" w:firstColumn="1" w:lastColumn="0" w:noHBand="0" w:noVBand="1"/>
      </w:tblPr>
      <w:tblGrid>
        <w:gridCol w:w="3908"/>
      </w:tblGrid>
      <w:tr w:rsidR="009B6EF2" w:rsidTr="009B6EF2">
        <w:trPr>
          <w:trHeight w:val="69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9B6EF2" w:rsidRDefault="009B6EF2" w:rsidP="009B6EF2">
            <w:pPr>
              <w:spacing w:before="100" w:beforeAutospacing="1" w:after="100" w:afterAutospacing="1"/>
              <w:jc w:val="center"/>
              <w:outlineLvl w:val="0"/>
              <w:rPr>
                <w:bCs/>
                <w:sz w:val="24"/>
                <w:szCs w:val="24"/>
              </w:rPr>
            </w:pPr>
            <w:r w:rsidRPr="009B6EF2">
              <w:rPr>
                <w:bCs/>
                <w:sz w:val="24"/>
                <w:szCs w:val="24"/>
              </w:rPr>
              <w:lastRenderedPageBreak/>
              <w:t>Приложение</w:t>
            </w:r>
          </w:p>
          <w:p w:rsidR="009B6EF2" w:rsidRPr="009B6EF2" w:rsidRDefault="009B6EF2" w:rsidP="009B6EF2">
            <w:pPr>
              <w:spacing w:before="100" w:beforeAutospacing="1" w:after="100" w:afterAutospacing="1"/>
              <w:jc w:val="center"/>
              <w:outlineLvl w:val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к приказу </w:t>
            </w:r>
            <w:r w:rsidRPr="009B6EF2">
              <w:rPr>
                <w:bCs/>
                <w:sz w:val="24"/>
                <w:szCs w:val="24"/>
                <w:u w:val="single"/>
              </w:rPr>
              <w:t>от 14.11.2017 № 81-0</w:t>
            </w:r>
          </w:p>
          <w:p w:rsidR="009B6EF2" w:rsidRDefault="009B6EF2" w:rsidP="009B6EF2">
            <w:pPr>
              <w:spacing w:before="100" w:beforeAutospacing="1" w:after="100" w:afterAutospacing="1"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920E5A" w:rsidRPr="00920E5A" w:rsidRDefault="00920E5A" w:rsidP="00920E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920E5A">
        <w:rPr>
          <w:b/>
          <w:bCs/>
          <w:sz w:val="28"/>
          <w:szCs w:val="28"/>
        </w:rPr>
        <w:t>Типовая форма</w:t>
      </w:r>
      <w:r w:rsidRPr="00920E5A">
        <w:rPr>
          <w:b/>
          <w:bCs/>
          <w:sz w:val="28"/>
          <w:szCs w:val="28"/>
        </w:rPr>
        <w:br/>
        <w:t>соглашения (договора) 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</w:t>
      </w: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sz w:val="28"/>
          <w:szCs w:val="28"/>
        </w:rPr>
        <w:t>г. _____________                                                             "___"_________ 20__ год</w:t>
      </w:r>
    </w:p>
    <w:p w:rsidR="00920E5A" w:rsidRPr="00920E5A" w:rsidRDefault="00920E5A" w:rsidP="00920E5A">
      <w:pPr>
        <w:jc w:val="both"/>
        <w:rPr>
          <w:sz w:val="24"/>
          <w:szCs w:val="24"/>
        </w:rPr>
      </w:pPr>
      <w:r w:rsidRPr="00920E5A">
        <w:rPr>
          <w:sz w:val="24"/>
          <w:szCs w:val="24"/>
        </w:rPr>
        <w:t>_____________________________________________________________________________,</w:t>
      </w:r>
    </w:p>
    <w:p w:rsidR="00920E5A" w:rsidRPr="00920E5A" w:rsidRDefault="00920E5A" w:rsidP="00920E5A">
      <w:pPr>
        <w:spacing w:after="223"/>
        <w:jc w:val="center"/>
        <w:rPr>
          <w:sz w:val="16"/>
          <w:szCs w:val="16"/>
        </w:rPr>
      </w:pPr>
      <w:r w:rsidRPr="00920E5A">
        <w:rPr>
          <w:sz w:val="16"/>
          <w:szCs w:val="16"/>
        </w:rPr>
        <w:t>(наименование главного распорядителя средств местного бюджета, являющегося получателем средств местного бюджета)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proofErr w:type="gramStart"/>
      <w:r w:rsidRPr="00920E5A">
        <w:rPr>
          <w:sz w:val="28"/>
          <w:szCs w:val="28"/>
        </w:rPr>
        <w:t>действующий на основании</w:t>
      </w:r>
      <w:r w:rsidRPr="00920E5A">
        <w:rPr>
          <w:sz w:val="24"/>
          <w:szCs w:val="24"/>
        </w:rPr>
        <w:t xml:space="preserve"> _______________________________________________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 xml:space="preserve">                                                                                    (наименование и реквизиты документа, устанавливающего полномочия</w:t>
      </w:r>
      <w:proofErr w:type="gramEnd"/>
    </w:p>
    <w:p w:rsidR="00920E5A" w:rsidRPr="00920E5A" w:rsidRDefault="00920E5A" w:rsidP="00920E5A">
      <w:pPr>
        <w:spacing w:after="223"/>
        <w:jc w:val="center"/>
        <w:rPr>
          <w:sz w:val="16"/>
          <w:szCs w:val="16"/>
        </w:rPr>
      </w:pPr>
      <w:r w:rsidRPr="00920E5A">
        <w:rPr>
          <w:sz w:val="24"/>
          <w:szCs w:val="24"/>
        </w:rPr>
        <w:t>_____________________________________________________________________________,</w:t>
      </w:r>
      <w:r w:rsidRPr="00920E5A">
        <w:rPr>
          <w:sz w:val="16"/>
          <w:szCs w:val="16"/>
        </w:rPr>
        <w:t xml:space="preserve">                                                                                      органа на заключение настоящего Соглашения)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8"/>
          <w:szCs w:val="28"/>
        </w:rPr>
        <w:t xml:space="preserve">в лице </w:t>
      </w:r>
      <w:r w:rsidRPr="00920E5A">
        <w:rPr>
          <w:sz w:val="24"/>
          <w:szCs w:val="24"/>
        </w:rPr>
        <w:t>____________________________________________________________________,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                                                                        (должность, Ф.И.О. уполномоченного лица)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proofErr w:type="gramStart"/>
      <w:r w:rsidRPr="00920E5A">
        <w:rPr>
          <w:sz w:val="28"/>
          <w:szCs w:val="28"/>
        </w:rPr>
        <w:t>действующего на основании</w:t>
      </w:r>
      <w:r w:rsidRPr="00920E5A">
        <w:rPr>
          <w:sz w:val="24"/>
          <w:szCs w:val="24"/>
        </w:rPr>
        <w:t xml:space="preserve"> ___________________________________________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                                                                                                (наименование и реквизиты документа, устанавливающего полномочия</w:t>
      </w:r>
      <w:proofErr w:type="gramEnd"/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4"/>
          <w:szCs w:val="24"/>
        </w:rPr>
        <w:t xml:space="preserve">_____________________________________________________________________________, </w:t>
      </w:r>
      <w:r w:rsidRPr="00920E5A">
        <w:rPr>
          <w:sz w:val="16"/>
          <w:szCs w:val="16"/>
        </w:rPr>
        <w:t>                                                 лица на подписание настоящего Соглашения)</w:t>
      </w:r>
    </w:p>
    <w:p w:rsidR="00920E5A" w:rsidRPr="00920E5A" w:rsidRDefault="00920E5A" w:rsidP="00920E5A">
      <w:pPr>
        <w:spacing w:after="223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именуемый в дальнейшем Уполномоченный орган, с одной стороны, и</w:t>
      </w:r>
    </w:p>
    <w:p w:rsidR="00920E5A" w:rsidRPr="00920E5A" w:rsidRDefault="00920E5A" w:rsidP="00920E5A">
      <w:pPr>
        <w:spacing w:after="223"/>
        <w:jc w:val="center"/>
        <w:rPr>
          <w:sz w:val="16"/>
          <w:szCs w:val="16"/>
        </w:rPr>
      </w:pPr>
      <w:r w:rsidRPr="00920E5A">
        <w:rPr>
          <w:sz w:val="24"/>
          <w:szCs w:val="24"/>
        </w:rPr>
        <w:t>_____________________________________________________________________________,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 xml:space="preserve"> (наименование некоммерческой организации, не являющейся государственным (муниципальным) учреждением)</w:t>
      </w: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sz w:val="28"/>
          <w:szCs w:val="28"/>
        </w:rPr>
        <w:t>в лице ___________________________________________________________,</w:t>
      </w:r>
      <w:r w:rsidRPr="00920E5A">
        <w:rPr>
          <w:sz w:val="16"/>
          <w:szCs w:val="16"/>
        </w:rPr>
        <w:t xml:space="preserve">                                                                    (должность, Ф.И.О. уполномоченного лица)</w:t>
      </w:r>
    </w:p>
    <w:p w:rsidR="00920E5A" w:rsidRPr="00920E5A" w:rsidRDefault="00920E5A" w:rsidP="00920E5A">
      <w:pPr>
        <w:spacing w:after="223"/>
        <w:jc w:val="both"/>
        <w:rPr>
          <w:sz w:val="28"/>
          <w:szCs w:val="28"/>
        </w:rPr>
      </w:pPr>
      <w:proofErr w:type="gramStart"/>
      <w:r w:rsidRPr="00920E5A">
        <w:rPr>
          <w:sz w:val="28"/>
          <w:szCs w:val="28"/>
        </w:rPr>
        <w:t>действующего</w:t>
      </w:r>
      <w:proofErr w:type="gramEnd"/>
      <w:r w:rsidRPr="00920E5A">
        <w:rPr>
          <w:sz w:val="28"/>
          <w:szCs w:val="28"/>
        </w:rPr>
        <w:t xml:space="preserve"> на основании  ________________________________________</w:t>
      </w:r>
    </w:p>
    <w:p w:rsidR="00920E5A" w:rsidRPr="00920E5A" w:rsidRDefault="00920E5A" w:rsidP="00920E5A">
      <w:pPr>
        <w:spacing w:after="223"/>
        <w:jc w:val="center"/>
        <w:rPr>
          <w:sz w:val="16"/>
          <w:szCs w:val="16"/>
        </w:rPr>
      </w:pPr>
      <w:r w:rsidRPr="00920E5A">
        <w:rPr>
          <w:sz w:val="28"/>
          <w:szCs w:val="28"/>
        </w:rPr>
        <w:t>_________________________________________________________________</w:t>
      </w:r>
      <w:r w:rsidRPr="00920E5A">
        <w:rPr>
          <w:sz w:val="16"/>
          <w:szCs w:val="16"/>
        </w:rPr>
        <w:t xml:space="preserve">                                                             (наименование и реквизиты документа, устанавливающего полномочия лица)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hyperlink r:id="rId10" w:anchor="/document/99/901714433/me2004/" w:tooltip="Статья 78.1 БК РФ" w:history="1">
        <w:r w:rsidRPr="00920E5A">
          <w:rPr>
            <w:color w:val="000000"/>
            <w:sz w:val="28"/>
            <w:szCs w:val="28"/>
            <w:u w:val="single"/>
          </w:rPr>
          <w:t>статьей 78.1</w:t>
        </w:r>
      </w:hyperlink>
      <w:r w:rsidRPr="00920E5A">
        <w:rPr>
          <w:sz w:val="28"/>
          <w:szCs w:val="28"/>
        </w:rPr>
        <w:t xml:space="preserve"> Бюджетного кодекса Российской Федерации, Решением Совета народных депутатов муниципального образования «Город Майкоп» ________________________________________________________________</w:t>
      </w:r>
      <w:r w:rsidRPr="00920E5A">
        <w:rPr>
          <w:sz w:val="28"/>
          <w:szCs w:val="28"/>
        </w:rPr>
        <w:br/>
      </w:r>
      <w:r w:rsidRPr="00920E5A">
        <w:rPr>
          <w:sz w:val="16"/>
          <w:szCs w:val="16"/>
        </w:rPr>
        <w:t>                                                                              (наименование и реквизиты решения  о бюджете)</w:t>
      </w:r>
    </w:p>
    <w:p w:rsidR="00920E5A" w:rsidRPr="00920E5A" w:rsidRDefault="00920E5A" w:rsidP="00920E5A">
      <w:pPr>
        <w:spacing w:after="223"/>
        <w:jc w:val="both"/>
        <w:rPr>
          <w:sz w:val="24"/>
          <w:szCs w:val="24"/>
        </w:rPr>
      </w:pPr>
      <w:r w:rsidRPr="00920E5A">
        <w:rPr>
          <w:sz w:val="24"/>
          <w:szCs w:val="24"/>
        </w:rPr>
        <w:t>_____________________________________________________________________________,</w:t>
      </w:r>
      <w:r w:rsidRPr="00920E5A">
        <w:rPr>
          <w:sz w:val="24"/>
          <w:szCs w:val="24"/>
        </w:rPr>
        <w:br/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4"/>
          <w:szCs w:val="24"/>
        </w:rPr>
        <w:t>_________________________________________________________________________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 xml:space="preserve">(указываются реквизиты муниципального правового акта муниципального образования «Город Майкоп», </w:t>
      </w:r>
      <w:r w:rsidRPr="00920E5A">
        <w:rPr>
          <w:sz w:val="28"/>
          <w:szCs w:val="28"/>
        </w:rPr>
        <w:t xml:space="preserve"> </w:t>
      </w:r>
      <w:r w:rsidRPr="00920E5A">
        <w:rPr>
          <w:sz w:val="28"/>
          <w:szCs w:val="28"/>
        </w:rPr>
        <w:lastRenderedPageBreak/>
        <w:t>__________________________________________________(далее – Порядок),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                                                   устанавливающего порядок предоставления субсидии)</w:t>
      </w:r>
    </w:p>
    <w:p w:rsidR="00920E5A" w:rsidRPr="00920E5A" w:rsidRDefault="00920E5A" w:rsidP="00920E5A">
      <w:pPr>
        <w:spacing w:after="223"/>
        <w:jc w:val="both"/>
        <w:rPr>
          <w:sz w:val="24"/>
          <w:szCs w:val="24"/>
        </w:rPr>
      </w:pPr>
      <w:r w:rsidRPr="00920E5A">
        <w:rPr>
          <w:sz w:val="28"/>
          <w:szCs w:val="28"/>
        </w:rPr>
        <w:t>в целях реализации</w:t>
      </w:r>
      <w:r w:rsidRPr="00920E5A">
        <w:rPr>
          <w:sz w:val="24"/>
          <w:szCs w:val="24"/>
        </w:rPr>
        <w:t xml:space="preserve"> ________________________________________________________</w:t>
      </w:r>
      <w:r w:rsidRPr="00920E5A">
        <w:rPr>
          <w:sz w:val="24"/>
          <w:szCs w:val="24"/>
        </w:rPr>
        <w:br/>
        <w:t xml:space="preserve">                                   </w:t>
      </w:r>
      <w:r w:rsidRPr="00920E5A">
        <w:rPr>
          <w:sz w:val="16"/>
          <w:szCs w:val="16"/>
        </w:rPr>
        <w:t xml:space="preserve">(указываются реквизиты муниципального правового акта муниципального образования «Город Майкоп»,  </w:t>
      </w:r>
      <w:r w:rsidRPr="00920E5A">
        <w:rPr>
          <w:sz w:val="24"/>
          <w:szCs w:val="24"/>
        </w:rPr>
        <w:t>___________________________________________________________________________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  устанавливающего расходное обязательство, или муниципальная программа муниципального образования «Город Майкоп</w:t>
      </w:r>
      <w:proofErr w:type="gramStart"/>
      <w:r w:rsidRPr="00920E5A">
        <w:rPr>
          <w:sz w:val="16"/>
          <w:szCs w:val="16"/>
        </w:rPr>
        <w:t>»,  )</w:t>
      </w:r>
      <w:proofErr w:type="gramEnd"/>
    </w:p>
    <w:p w:rsidR="00920E5A" w:rsidRPr="00920E5A" w:rsidRDefault="00920E5A" w:rsidP="00920E5A">
      <w:pPr>
        <w:spacing w:after="223"/>
        <w:jc w:val="both"/>
        <w:rPr>
          <w:sz w:val="28"/>
          <w:szCs w:val="28"/>
        </w:rPr>
      </w:pPr>
      <w:r w:rsidRPr="00920E5A">
        <w:rPr>
          <w:sz w:val="24"/>
          <w:szCs w:val="24"/>
        </w:rPr>
        <w:t> </w:t>
      </w:r>
      <w:r w:rsidRPr="00920E5A">
        <w:rPr>
          <w:sz w:val="28"/>
          <w:szCs w:val="28"/>
        </w:rPr>
        <w:t>заключили настоящее Соглашение (далее – Соглашение) о нижеследующем:</w:t>
      </w: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1. Предмет Соглашения</w:t>
      </w:r>
    </w:p>
    <w:p w:rsidR="00920E5A" w:rsidRPr="00920E5A" w:rsidRDefault="00920E5A" w:rsidP="00920E5A">
      <w:pPr>
        <w:spacing w:after="223"/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>1.1. Предметом Соглашения является предоставление Уполномоченным органом из бюджета муниципального образования «Город Майкоп», Получателю субсидий в целях __________________________________________________(далее – субсидия)</w:t>
      </w:r>
      <w:proofErr w:type="gramStart"/>
      <w:r w:rsidRPr="00920E5A">
        <w:rPr>
          <w:sz w:val="28"/>
          <w:szCs w:val="28"/>
        </w:rPr>
        <w:t>.</w:t>
      </w:r>
      <w:proofErr w:type="gramEnd"/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                                   (</w:t>
      </w:r>
      <w:proofErr w:type="gramStart"/>
      <w:r w:rsidRPr="00920E5A">
        <w:rPr>
          <w:sz w:val="16"/>
          <w:szCs w:val="16"/>
        </w:rPr>
        <w:t>ц</w:t>
      </w:r>
      <w:proofErr w:type="gramEnd"/>
      <w:r w:rsidRPr="00920E5A">
        <w:rPr>
          <w:sz w:val="16"/>
          <w:szCs w:val="16"/>
        </w:rPr>
        <w:t>ель предоставления субсидии)</w:t>
      </w:r>
    </w:p>
    <w:p w:rsidR="00920E5A" w:rsidRPr="00920E5A" w:rsidRDefault="00920E5A" w:rsidP="00920E5A">
      <w:pPr>
        <w:spacing w:after="223"/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>1.1.1. Субсидия направляется на финансовое обеспечение (возмещение затрат) оказания ________________________________________________</w:t>
      </w:r>
      <w:r w:rsidRPr="00920E5A">
        <w:rPr>
          <w:sz w:val="24"/>
          <w:szCs w:val="24"/>
        </w:rPr>
        <w:t xml:space="preserve">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 xml:space="preserve"> .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                                                                            (наименование общественно полезной услуги)</w:t>
      </w:r>
    </w:p>
    <w:p w:rsidR="00920E5A" w:rsidRPr="00920E5A" w:rsidRDefault="00920E5A" w:rsidP="00920E5A">
      <w:pPr>
        <w:spacing w:after="223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1.1.2. Категорией потребителей общественно полезной услуги являются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8"/>
          <w:szCs w:val="28"/>
        </w:rPr>
        <w:t xml:space="preserve">______________________________________________________________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 xml:space="preserve"> .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                                                   (категория потребителей общественно полезной услуги - физических лиц)</w:t>
      </w:r>
    </w:p>
    <w:p w:rsidR="00920E5A" w:rsidRPr="00920E5A" w:rsidRDefault="00920E5A" w:rsidP="00920E5A">
      <w:pPr>
        <w:spacing w:after="223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1.1.3. Общественно полезная услуга включает в себя: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8"/>
          <w:szCs w:val="28"/>
        </w:rPr>
        <w:t>_______________________________________________________________</w:t>
      </w:r>
      <w:r w:rsidRPr="00920E5A">
        <w:rPr>
          <w:sz w:val="24"/>
          <w:szCs w:val="24"/>
        </w:rPr>
        <w:t xml:space="preserve">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 xml:space="preserve"> .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                                       (указывается содержание общественно полезной услуги)</w:t>
      </w:r>
    </w:p>
    <w:p w:rsidR="00920E5A" w:rsidRPr="00920E5A" w:rsidRDefault="00920E5A" w:rsidP="00920E5A">
      <w:pPr>
        <w:spacing w:after="223"/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>1.1.4. Условиями (формами) оказания общественно полезной услуги являются:</w:t>
      </w:r>
      <w:r w:rsidRPr="00920E5A">
        <w:rPr>
          <w:sz w:val="24"/>
          <w:szCs w:val="24"/>
        </w:rPr>
        <w:t xml:space="preserve"> ____________________________________________________________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 xml:space="preserve"> .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                                                               (указываются условия (формы) оказания общественно полезной услуги)</w:t>
      </w:r>
    </w:p>
    <w:p w:rsidR="00920E5A" w:rsidRPr="00920E5A" w:rsidRDefault="00920E5A" w:rsidP="00920E5A">
      <w:pPr>
        <w:spacing w:after="223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1.1.5. Показателями, характеризующими объем и качество или объем оказания общественно полезной услуги являются:</w:t>
      </w:r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4"/>
          <w:szCs w:val="24"/>
        </w:rPr>
        <w:t xml:space="preserve">______________________________________________________________________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 xml:space="preserve"> ,</w:t>
      </w:r>
      <w:r w:rsidRPr="00920E5A">
        <w:rPr>
          <w:sz w:val="24"/>
          <w:szCs w:val="24"/>
        </w:rPr>
        <w:br/>
        <w:t>    </w:t>
      </w:r>
      <w:r w:rsidRPr="00920E5A">
        <w:rPr>
          <w:sz w:val="16"/>
          <w:szCs w:val="16"/>
        </w:rPr>
        <w:t>(указываются показатели, характеризующие объем и качество или объем оказания общественно полезной услуги)</w:t>
      </w:r>
    </w:p>
    <w:p w:rsidR="00920E5A" w:rsidRPr="00920E5A" w:rsidRDefault="00920E5A" w:rsidP="00920E5A">
      <w:pPr>
        <w:spacing w:after="223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в том числе допустимые (возможные) отклонения от установленных показателей, характеризующих объем оказания общественно полезной услуги:</w:t>
      </w:r>
    </w:p>
    <w:p w:rsidR="00920E5A" w:rsidRPr="00920E5A" w:rsidRDefault="00920E5A" w:rsidP="00920E5A">
      <w:pPr>
        <w:ind w:right="6"/>
        <w:jc w:val="center"/>
        <w:rPr>
          <w:sz w:val="24"/>
          <w:szCs w:val="24"/>
        </w:rPr>
      </w:pPr>
      <w:proofErr w:type="gramStart"/>
      <w:r w:rsidRPr="00920E5A">
        <w:rPr>
          <w:sz w:val="24"/>
          <w:szCs w:val="24"/>
        </w:rPr>
        <w:t xml:space="preserve">______________________________________________________________________ </w:t>
      </w:r>
      <w:r w:rsidRPr="00920E5A">
        <w:rPr>
          <w:sz w:val="24"/>
          <w:szCs w:val="24"/>
          <w:vertAlign w:val="superscript"/>
        </w:rPr>
        <w:t>&lt;1&gt;.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 xml:space="preserve">(указываются допустимые (возможные) отклонения от установленных показателей, </w:t>
      </w:r>
      <w:r w:rsidRPr="00920E5A">
        <w:rPr>
          <w:sz w:val="16"/>
          <w:szCs w:val="16"/>
        </w:rPr>
        <w:br/>
      </w:r>
      <w:proofErr w:type="gramEnd"/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1.1.6. Порядок (стандарт) оказания общественно полезной услуги установлен</w:t>
      </w:r>
    </w:p>
    <w:p w:rsidR="00920E5A" w:rsidRPr="00920E5A" w:rsidRDefault="00920E5A" w:rsidP="00920E5A">
      <w:pPr>
        <w:jc w:val="both"/>
        <w:rPr>
          <w:sz w:val="16"/>
          <w:szCs w:val="16"/>
        </w:rPr>
      </w:pPr>
      <w:r w:rsidRPr="00920E5A">
        <w:rPr>
          <w:sz w:val="24"/>
          <w:szCs w:val="24"/>
        </w:rPr>
        <w:t>________________________________________________________________________</w:t>
      </w:r>
      <w:r w:rsidRPr="00920E5A">
        <w:rPr>
          <w:sz w:val="24"/>
          <w:szCs w:val="24"/>
          <w:vertAlign w:val="superscript"/>
        </w:rPr>
        <w:t>&lt;1&gt; &lt;2&gt;</w:t>
      </w:r>
      <w:r w:rsidRPr="00920E5A">
        <w:rPr>
          <w:sz w:val="24"/>
          <w:szCs w:val="24"/>
        </w:rPr>
        <w:t>.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>(указываются реквизиты нормативного правового акта, устанавливающего порядок (стандарт) оказания общественно полезной услуги)</w:t>
      </w:r>
    </w:p>
    <w:p w:rsidR="00920E5A" w:rsidRPr="00920E5A" w:rsidRDefault="00920E5A" w:rsidP="00920E5A">
      <w:pPr>
        <w:jc w:val="both"/>
        <w:rPr>
          <w:sz w:val="24"/>
          <w:szCs w:val="24"/>
        </w:rPr>
      </w:pPr>
    </w:p>
    <w:p w:rsidR="00920E5A" w:rsidRPr="00920E5A" w:rsidRDefault="00920E5A" w:rsidP="00920E5A">
      <w:pPr>
        <w:spacing w:after="223"/>
        <w:ind w:firstLine="709"/>
        <w:jc w:val="both"/>
        <w:rPr>
          <w:sz w:val="24"/>
          <w:szCs w:val="24"/>
        </w:rPr>
      </w:pPr>
      <w:r w:rsidRPr="00920E5A">
        <w:rPr>
          <w:sz w:val="28"/>
          <w:szCs w:val="28"/>
        </w:rPr>
        <w:t>1.1.7. Информирование потребителей общественно полезной услуги</w:t>
      </w:r>
      <w:r w:rsidRPr="00920E5A">
        <w:rPr>
          <w:sz w:val="24"/>
          <w:szCs w:val="24"/>
        </w:rPr>
        <w:t xml:space="preserve">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>:</w:t>
      </w:r>
    </w:p>
    <w:p w:rsidR="00920E5A" w:rsidRPr="00920E5A" w:rsidRDefault="00920E5A" w:rsidP="00920E5A">
      <w:pPr>
        <w:spacing w:after="223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1.1.7.1. Способы информирования потребителей общественно полезной услуги ________________________________________________________ </w:t>
      </w:r>
      <w:r w:rsidRPr="00920E5A">
        <w:rPr>
          <w:sz w:val="28"/>
          <w:szCs w:val="28"/>
          <w:vertAlign w:val="superscript"/>
        </w:rPr>
        <w:t>&lt;1&gt;</w:t>
      </w:r>
      <w:r w:rsidRPr="00920E5A">
        <w:rPr>
          <w:sz w:val="28"/>
          <w:szCs w:val="28"/>
        </w:rPr>
        <w:t>;</w:t>
      </w:r>
    </w:p>
    <w:p w:rsidR="00920E5A" w:rsidRPr="00920E5A" w:rsidRDefault="00920E5A" w:rsidP="00920E5A">
      <w:pPr>
        <w:spacing w:after="223"/>
        <w:ind w:firstLine="709"/>
        <w:jc w:val="both"/>
        <w:rPr>
          <w:sz w:val="24"/>
          <w:szCs w:val="24"/>
        </w:rPr>
      </w:pPr>
      <w:r w:rsidRPr="00920E5A">
        <w:rPr>
          <w:sz w:val="28"/>
          <w:szCs w:val="28"/>
        </w:rPr>
        <w:t xml:space="preserve">1.1.7.2. Формы информирования потребителей общественно полезной услуги </w:t>
      </w:r>
      <w:r w:rsidRPr="00920E5A">
        <w:rPr>
          <w:sz w:val="24"/>
          <w:szCs w:val="24"/>
        </w:rPr>
        <w:t xml:space="preserve">__________________________________________________________________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>;</w:t>
      </w:r>
    </w:p>
    <w:p w:rsidR="00920E5A" w:rsidRPr="00920E5A" w:rsidRDefault="00920E5A" w:rsidP="00920E5A">
      <w:pPr>
        <w:spacing w:after="223"/>
        <w:ind w:firstLine="709"/>
        <w:jc w:val="both"/>
        <w:rPr>
          <w:sz w:val="24"/>
          <w:szCs w:val="24"/>
        </w:rPr>
      </w:pPr>
      <w:r w:rsidRPr="00920E5A">
        <w:rPr>
          <w:sz w:val="28"/>
          <w:szCs w:val="28"/>
        </w:rPr>
        <w:t xml:space="preserve">1.1.7.3. Сроки информирования потребителей общественно полезной услуги </w:t>
      </w:r>
      <w:r w:rsidRPr="00920E5A">
        <w:rPr>
          <w:sz w:val="24"/>
          <w:szCs w:val="24"/>
        </w:rPr>
        <w:t xml:space="preserve">__________________________________________________________________ </w:t>
      </w:r>
      <w:r w:rsidRPr="00920E5A">
        <w:rPr>
          <w:sz w:val="24"/>
          <w:szCs w:val="24"/>
          <w:vertAlign w:val="superscript"/>
        </w:rPr>
        <w:t>&lt;1&gt;</w:t>
      </w:r>
      <w:r w:rsidRPr="00920E5A">
        <w:rPr>
          <w:sz w:val="24"/>
          <w:szCs w:val="24"/>
        </w:rPr>
        <w:t>;</w:t>
      </w:r>
    </w:p>
    <w:p w:rsidR="00920E5A" w:rsidRPr="00920E5A" w:rsidRDefault="00920E5A" w:rsidP="00920E5A">
      <w:pPr>
        <w:spacing w:after="223"/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 xml:space="preserve">1.2. </w:t>
      </w:r>
      <w:proofErr w:type="gramStart"/>
      <w:r w:rsidRPr="00920E5A">
        <w:rPr>
          <w:sz w:val="28"/>
          <w:szCs w:val="28"/>
        </w:rPr>
        <w:t>Субсидия предоставляется Получателю в соответствии с объемами финансирования, предусмотренными на реализацию</w:t>
      </w:r>
      <w:r w:rsidRPr="00920E5A">
        <w:rPr>
          <w:sz w:val="24"/>
          <w:szCs w:val="24"/>
        </w:rPr>
        <w:t xml:space="preserve"> _____________________________________________________________________________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 xml:space="preserve">(указываются реквизиты муниципального правового акта муниципального образования «Город Майкоп», устанавливающего </w:t>
      </w:r>
      <w:proofErr w:type="gramEnd"/>
    </w:p>
    <w:p w:rsidR="00920E5A" w:rsidRPr="00920E5A" w:rsidRDefault="00920E5A" w:rsidP="00920E5A">
      <w:pPr>
        <w:spacing w:after="223"/>
        <w:jc w:val="both"/>
        <w:rPr>
          <w:sz w:val="16"/>
          <w:szCs w:val="16"/>
        </w:rPr>
      </w:pPr>
      <w:r w:rsidRPr="00920E5A">
        <w:rPr>
          <w:sz w:val="24"/>
          <w:szCs w:val="24"/>
        </w:rPr>
        <w:t>__________________________________________________________________________,</w:t>
      </w:r>
      <w:r w:rsidRPr="00920E5A">
        <w:rPr>
          <w:sz w:val="24"/>
          <w:szCs w:val="24"/>
        </w:rPr>
        <w:br/>
      </w:r>
      <w:r w:rsidRPr="00920E5A">
        <w:rPr>
          <w:sz w:val="16"/>
          <w:szCs w:val="16"/>
        </w:rPr>
        <w:t xml:space="preserve">  соответствующее расходное  обязательство муниципального образования «Город Майкоп», или  мероприятие в рамках муниципальной программы муниципального образования «Город Майкоп»)</w:t>
      </w:r>
    </w:p>
    <w:p w:rsidR="00920E5A" w:rsidRPr="00920E5A" w:rsidRDefault="00920E5A" w:rsidP="00920E5A">
      <w:pPr>
        <w:jc w:val="both"/>
        <w:rPr>
          <w:sz w:val="28"/>
          <w:szCs w:val="28"/>
        </w:rPr>
      </w:pPr>
      <w:r w:rsidRPr="00920E5A">
        <w:rPr>
          <w:sz w:val="28"/>
          <w:szCs w:val="28"/>
        </w:rPr>
        <w:t>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1.3. Предоставление субсидии осуществляется путем перечисления средств в объеме _____________________ рублей _____ копеек </w:t>
      </w:r>
      <w:proofErr w:type="gramStart"/>
      <w:r w:rsidRPr="00920E5A">
        <w:rPr>
          <w:sz w:val="28"/>
          <w:szCs w:val="28"/>
        </w:rPr>
        <w:t>в</w:t>
      </w:r>
      <w:proofErr w:type="gramEnd"/>
      <w:r w:rsidRPr="00920E5A">
        <w:rPr>
          <w:sz w:val="28"/>
          <w:szCs w:val="28"/>
        </w:rPr>
        <w:t xml:space="preserve"> </w:t>
      </w:r>
    </w:p>
    <w:p w:rsidR="00920E5A" w:rsidRPr="00920E5A" w:rsidRDefault="00920E5A" w:rsidP="00920E5A">
      <w:pPr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 xml:space="preserve">                            </w:t>
      </w:r>
      <w:r w:rsidRPr="00920E5A">
        <w:rPr>
          <w:sz w:val="16"/>
          <w:szCs w:val="16"/>
        </w:rPr>
        <w:t>(цифрами, прописью)</w:t>
      </w:r>
    </w:p>
    <w:p w:rsidR="00920E5A" w:rsidRPr="00920E5A" w:rsidRDefault="00920E5A" w:rsidP="00920E5A">
      <w:pPr>
        <w:ind w:firstLine="709"/>
        <w:jc w:val="both"/>
        <w:rPr>
          <w:sz w:val="16"/>
          <w:szCs w:val="16"/>
        </w:rPr>
      </w:pPr>
    </w:p>
    <w:p w:rsidR="00920E5A" w:rsidRPr="00920E5A" w:rsidRDefault="00920E5A" w:rsidP="00920E5A">
      <w:pPr>
        <w:jc w:val="both"/>
        <w:rPr>
          <w:sz w:val="24"/>
          <w:szCs w:val="24"/>
        </w:rPr>
      </w:pPr>
      <w:r w:rsidRPr="00920E5A">
        <w:rPr>
          <w:sz w:val="28"/>
          <w:szCs w:val="28"/>
        </w:rPr>
        <w:t xml:space="preserve">соответствии и на условиях, установленных Порядком </w:t>
      </w:r>
      <w:proofErr w:type="gramStart"/>
      <w:r w:rsidRPr="00920E5A">
        <w:rPr>
          <w:sz w:val="28"/>
          <w:szCs w:val="28"/>
        </w:rPr>
        <w:t>на</w:t>
      </w:r>
      <w:proofErr w:type="gramEnd"/>
      <w:r w:rsidRPr="00920E5A">
        <w:rPr>
          <w:sz w:val="24"/>
          <w:szCs w:val="24"/>
        </w:rPr>
        <w:t xml:space="preserve"> _________________</w:t>
      </w:r>
    </w:p>
    <w:p w:rsidR="00920E5A" w:rsidRPr="00920E5A" w:rsidRDefault="00920E5A" w:rsidP="00920E5A">
      <w:pPr>
        <w:jc w:val="both"/>
        <w:rPr>
          <w:sz w:val="16"/>
          <w:szCs w:val="16"/>
        </w:rPr>
      </w:pPr>
      <w:r w:rsidRPr="00920E5A">
        <w:rPr>
          <w:sz w:val="24"/>
          <w:szCs w:val="24"/>
        </w:rPr>
        <w:t xml:space="preserve">                                             </w:t>
      </w:r>
      <w:r w:rsidRPr="00920E5A">
        <w:rPr>
          <w:sz w:val="16"/>
          <w:szCs w:val="16"/>
        </w:rPr>
        <w:t xml:space="preserve">                                                                                                                         (счет Получателя)</w:t>
      </w:r>
    </w:p>
    <w:p w:rsidR="00920E5A" w:rsidRPr="00920E5A" w:rsidRDefault="00920E5A" w:rsidP="00920E5A">
      <w:pPr>
        <w:jc w:val="both"/>
        <w:rPr>
          <w:sz w:val="16"/>
          <w:szCs w:val="16"/>
        </w:rPr>
      </w:pP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2. Права и обязанности Сторон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2.1. Уполномоченный орган: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2.1.1. Предоставляет субсидию в соответствии с разделом 1 Соглашения.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2.1.2. 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2.1.3.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2.1.4. Информирует и консультирует Получателя по вопросам использования субсидии.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2.1.5. В пределах компетенции осуществляет иные мероприятия, направленные на реализацию Соглашения.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2.2. Получатель обязуется: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2.2.1. Соблюдать Порядок, в том числе цели и условия предоставления субсидий, предусмотренные Порядком.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lastRenderedPageBreak/>
        <w:t>2.2.2. Для получения субсидий предоставлять в Уполномоченный орган соответствующие документы, предусмотренные Порядком.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2.2.3. В течение __ рабочих дней с момента получения запроса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2.2.4. Обеспечить в срок </w:t>
      </w:r>
      <w:proofErr w:type="gramStart"/>
      <w:r w:rsidRPr="00920E5A">
        <w:rPr>
          <w:sz w:val="28"/>
          <w:szCs w:val="28"/>
        </w:rPr>
        <w:t>до</w:t>
      </w:r>
      <w:proofErr w:type="gramEnd"/>
      <w:r w:rsidRPr="00920E5A">
        <w:rPr>
          <w:sz w:val="28"/>
          <w:szCs w:val="28"/>
        </w:rPr>
        <w:t xml:space="preserve"> _______ </w:t>
      </w:r>
      <w:proofErr w:type="gramStart"/>
      <w:r w:rsidRPr="00920E5A">
        <w:rPr>
          <w:sz w:val="28"/>
          <w:szCs w:val="28"/>
        </w:rPr>
        <w:t>достижение</w:t>
      </w:r>
      <w:proofErr w:type="gramEnd"/>
      <w:r w:rsidRPr="00920E5A">
        <w:rPr>
          <w:sz w:val="28"/>
          <w:szCs w:val="28"/>
        </w:rPr>
        <w:t xml:space="preserve"> следующих показателей результативности (целевых показателей) _________________ </w:t>
      </w:r>
      <w:r w:rsidRPr="00920E5A">
        <w:rPr>
          <w:sz w:val="28"/>
          <w:szCs w:val="28"/>
          <w:vertAlign w:val="superscript"/>
        </w:rPr>
        <w:t>&lt;3&gt;</w:t>
      </w:r>
      <w:r w:rsidRPr="00920E5A">
        <w:rPr>
          <w:sz w:val="28"/>
          <w:szCs w:val="28"/>
        </w:rPr>
        <w:t xml:space="preserve"> 2.2.5. Осуществить возврат субсидии в соответствии с Порядком в случае нарушения условий, установленных при предоставлении субсидий, выявленного по фактам проверок, проведенных Уполномоченным органом и (или) органом муниципального финансового контроля и (или) в случае </w:t>
      </w:r>
      <w:proofErr w:type="gramStart"/>
      <w:r w:rsidRPr="00920E5A">
        <w:rPr>
          <w:sz w:val="28"/>
          <w:szCs w:val="28"/>
        </w:rPr>
        <w:t>не достижения</w:t>
      </w:r>
      <w:proofErr w:type="gramEnd"/>
      <w:r w:rsidRPr="00920E5A">
        <w:rPr>
          <w:sz w:val="28"/>
          <w:szCs w:val="28"/>
        </w:rPr>
        <w:t xml:space="preserve"> показателей результативности (целевых показателей) </w:t>
      </w:r>
      <w:r w:rsidRPr="00920E5A">
        <w:rPr>
          <w:sz w:val="28"/>
          <w:szCs w:val="28"/>
          <w:vertAlign w:val="superscript"/>
        </w:rPr>
        <w:t>&lt;3&gt;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2.2.6. Ежеквартально (ежегодно, ежемесячно) до ____ числа месяца, следующего за отчетным периодом, представлять в Уполномоченный орган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    Ежеквартально (ежегодно, ежемесячно) до _____ числа месяца, следующего за отчетным периодом, представлять в Уполномоченный орган отчет о достижении показателей результативности (целевых показателей) </w:t>
      </w:r>
      <w:r w:rsidRPr="00920E5A">
        <w:rPr>
          <w:sz w:val="28"/>
          <w:szCs w:val="28"/>
          <w:vertAlign w:val="superscript"/>
        </w:rPr>
        <w:t>&lt;3&gt;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       Ежеквартально (ежегодно, ежемесячно) до ____ числа месяца, следующего за отчетным периодом, представлять в Уполномоченный орган отчет об исполнении Соглашения в части информации об оказании общественно полезной услуги, по форме установленной Уполномоченным органом </w:t>
      </w:r>
      <w:r w:rsidRPr="00920E5A">
        <w:rPr>
          <w:sz w:val="28"/>
          <w:szCs w:val="28"/>
          <w:vertAlign w:val="superscript"/>
        </w:rPr>
        <w:t>&lt;1&gt;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2.2.7.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2.2.8.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 </w:t>
      </w:r>
      <w:r w:rsidRPr="00920E5A">
        <w:rPr>
          <w:sz w:val="28"/>
          <w:szCs w:val="28"/>
          <w:vertAlign w:val="superscript"/>
        </w:rPr>
        <w:t>&lt;1&gt;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2.2.9. Соблюдать иные условия, предусмотренные Порядком.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3. Ответственность Сторон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lastRenderedPageBreak/>
        <w:t>3.2.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3.3.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3.4.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муниципального финансового контроля и (или) в случае </w:t>
      </w:r>
      <w:proofErr w:type="gramStart"/>
      <w:r w:rsidRPr="00920E5A">
        <w:rPr>
          <w:sz w:val="28"/>
          <w:szCs w:val="28"/>
        </w:rPr>
        <w:t>не достижения</w:t>
      </w:r>
      <w:proofErr w:type="gramEnd"/>
      <w:r w:rsidRPr="00920E5A">
        <w:rPr>
          <w:sz w:val="28"/>
          <w:szCs w:val="28"/>
        </w:rPr>
        <w:t xml:space="preserve"> показателей результативности (целевых показателей), сумма перечисленной субсидии подлежит возврату Получателем в бюджет муниципального образования «Город Майкоп» в соответствии с Порядком.</w:t>
      </w:r>
    </w:p>
    <w:p w:rsidR="00920E5A" w:rsidRPr="00920E5A" w:rsidRDefault="00920E5A" w:rsidP="00920E5A">
      <w:pPr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>3.5. _________________________________________________________.</w:t>
      </w:r>
      <w:r w:rsidRPr="00920E5A">
        <w:rPr>
          <w:sz w:val="28"/>
          <w:szCs w:val="28"/>
        </w:rPr>
        <w:br/>
      </w:r>
      <w:r w:rsidRPr="00920E5A">
        <w:rPr>
          <w:sz w:val="16"/>
          <w:szCs w:val="16"/>
        </w:rPr>
        <w:t>                                                                 (Иные меры ответственности, установленные Порядком)</w:t>
      </w:r>
    </w:p>
    <w:p w:rsidR="00920E5A" w:rsidRPr="00920E5A" w:rsidRDefault="00920E5A" w:rsidP="00920E5A">
      <w:pPr>
        <w:jc w:val="center"/>
        <w:rPr>
          <w:b/>
          <w:bCs/>
          <w:sz w:val="28"/>
          <w:szCs w:val="28"/>
        </w:rPr>
      </w:pP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4. Дополнительные условия</w:t>
      </w:r>
    </w:p>
    <w:p w:rsidR="00920E5A" w:rsidRPr="00920E5A" w:rsidRDefault="00920E5A" w:rsidP="00920E5A">
      <w:pPr>
        <w:spacing w:after="223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    Получатель дает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0E5A">
        <w:rPr>
          <w:rFonts w:ascii="Courier New" w:hAnsi="Courier New" w:cs="Courier New"/>
        </w:rPr>
        <w:t xml:space="preserve">                      </w:t>
      </w:r>
      <w:r w:rsidRPr="00920E5A">
        <w:rPr>
          <w:rFonts w:ascii="Courier New" w:hAnsi="Courier New" w:cs="Courier New"/>
          <w:b/>
        </w:rPr>
        <w:t xml:space="preserve"> </w:t>
      </w:r>
      <w:r w:rsidRPr="00920E5A">
        <w:rPr>
          <w:b/>
          <w:sz w:val="28"/>
          <w:szCs w:val="28"/>
        </w:rPr>
        <w:t>5. Порядок возврата субсидии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5.1.  Не  использованные  на  1 января ______ года остатки субсидий подлежат возврату в бюджет муниципального образования «Город Майкоп» в сроки не позднее ______________ (месяц) 20__ года __________________________________________________________________.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20E5A">
        <w:rPr>
          <w:sz w:val="28"/>
          <w:szCs w:val="28"/>
        </w:rPr>
        <w:t xml:space="preserve">                                        </w:t>
      </w:r>
      <w:r w:rsidRPr="00920E5A">
        <w:rPr>
          <w:sz w:val="16"/>
          <w:szCs w:val="16"/>
        </w:rPr>
        <w:t>(в соответствии с Порядком)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5.2.  В случае выявления фактов нарушения Получателем субсидии условий предоставления субсидий, установленных Порядком и настоящим Соглашением, средства субсидий подлежат возврату в бюджет муниципального образования «Город Майкоп» в полном объеме ________________________.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0E5A">
        <w:rPr>
          <w:sz w:val="16"/>
          <w:szCs w:val="16"/>
        </w:rPr>
        <w:t xml:space="preserve">                  (указывается срок для возврата)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5.3.  В случае выявления фактов нарушения Получателем субсидии целей предоставления субсидии  сумма нецелевого использования   субсидии  подлежит возврату в бюджет муниципального образования «Город Майкоп» ________________________.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0E5A">
        <w:rPr>
          <w:sz w:val="16"/>
          <w:szCs w:val="16"/>
        </w:rPr>
        <w:t xml:space="preserve">                  (указывается срок для возврата)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5.4. В случае </w:t>
      </w:r>
      <w:proofErr w:type="spellStart"/>
      <w:r w:rsidRPr="00920E5A">
        <w:rPr>
          <w:sz w:val="28"/>
          <w:szCs w:val="28"/>
        </w:rPr>
        <w:t>недостижения</w:t>
      </w:r>
      <w:proofErr w:type="spellEnd"/>
      <w:r w:rsidRPr="00920E5A">
        <w:rPr>
          <w:sz w:val="28"/>
          <w:szCs w:val="28"/>
        </w:rPr>
        <w:t xml:space="preserve"> показателей результативности использования субсидии возврат осуществляется в следующем порядке: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__________________________________________________________________.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20E5A">
        <w:rPr>
          <w:sz w:val="16"/>
          <w:szCs w:val="16"/>
        </w:rPr>
        <w:t xml:space="preserve">                                         (указывается порядок, установленный Порядком)</w:t>
      </w:r>
    </w:p>
    <w:p w:rsidR="00920E5A" w:rsidRPr="00920E5A" w:rsidRDefault="00920E5A" w:rsidP="00920E5A">
      <w:pPr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5.5.   В  случае  выявления  фактов  нарушения  Получателем  субсидии  обязательств по настоящему Соглашению Уполномоченный орган составляет </w:t>
      </w:r>
      <w:r w:rsidRPr="00920E5A">
        <w:rPr>
          <w:sz w:val="28"/>
          <w:szCs w:val="28"/>
        </w:rPr>
        <w:lastRenderedPageBreak/>
        <w:t>акт о нарушении обязательств по настоящему Соглашению  (далее - Акт о нарушении), в котором указываются выявленные нарушения и сроки их устранения.</w:t>
      </w:r>
    </w:p>
    <w:p w:rsidR="00920E5A" w:rsidRPr="00920E5A" w:rsidRDefault="00920E5A" w:rsidP="00920E5A">
      <w:pPr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920E5A">
        <w:rPr>
          <w:sz w:val="28"/>
          <w:szCs w:val="28"/>
        </w:rPr>
        <w:t>В случае не устранения нарушений в сроки, указанные в Акте о нарушении, Уполномоченный орган направляет соответствующее уведомление, содержащее сумму, сроки, код бюджетной классификации Российской Федерации, по которому должен быть осуществлен возврат субсидии, реквизиты лицевого счета, на который должны быть перечислены средства (далее - уведомление).</w:t>
      </w:r>
      <w:proofErr w:type="gramEnd"/>
    </w:p>
    <w:p w:rsidR="00920E5A" w:rsidRPr="00920E5A" w:rsidRDefault="00920E5A" w:rsidP="00920E5A">
      <w:pPr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В течение одного рабочего дня </w:t>
      </w:r>
      <w:proofErr w:type="gramStart"/>
      <w:r w:rsidRPr="00920E5A">
        <w:rPr>
          <w:sz w:val="28"/>
          <w:szCs w:val="28"/>
        </w:rPr>
        <w:t>с даты подписания</w:t>
      </w:r>
      <w:proofErr w:type="gramEnd"/>
      <w:r w:rsidRPr="00920E5A">
        <w:rPr>
          <w:sz w:val="28"/>
          <w:szCs w:val="28"/>
        </w:rPr>
        <w:t xml:space="preserve"> уведомления оно направляется Получателю субсидии.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Получатель субсидии обязан осуществить возврат субсидии в течение _______ рабочих дней со дня получения уведомления.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5.6.  Сумма возврата субсидии, предусмотренные настоящим разделом Соглашения, перечисляются _________________________________________</w:t>
      </w:r>
    </w:p>
    <w:p w:rsidR="00920E5A" w:rsidRPr="00920E5A" w:rsidRDefault="00920E5A" w:rsidP="00920E5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0E5A">
        <w:rPr>
          <w:sz w:val="16"/>
          <w:szCs w:val="16"/>
        </w:rPr>
        <w:t xml:space="preserve">                                                                                      указываются реквизиты для зачисления сумм неиспользованного остатка субсидии)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5.7. В случае  невозврата субсидии она подлежит взысканию в порядке, установленном законодательством Российской Федерации.</w:t>
      </w:r>
    </w:p>
    <w:p w:rsidR="00920E5A" w:rsidRPr="00920E5A" w:rsidRDefault="00920E5A" w:rsidP="00920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6. Порядок разрешения споров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6.1. Все споры и разногласия, которые могут возникнуть между Сторонами по Соглашению, разрешаются путем переговоров.</w:t>
      </w:r>
    </w:p>
    <w:p w:rsidR="00920E5A" w:rsidRPr="00920E5A" w:rsidRDefault="00920E5A" w:rsidP="009B6EF2">
      <w:pPr>
        <w:ind w:firstLine="709"/>
        <w:jc w:val="both"/>
        <w:rPr>
          <w:b/>
          <w:bCs/>
          <w:sz w:val="28"/>
          <w:szCs w:val="28"/>
        </w:rPr>
      </w:pPr>
      <w:r w:rsidRPr="00920E5A">
        <w:rPr>
          <w:sz w:val="28"/>
          <w:szCs w:val="28"/>
        </w:rPr>
        <w:t xml:space="preserve">6.2. В случае </w:t>
      </w:r>
      <w:proofErr w:type="gramStart"/>
      <w:r w:rsidRPr="00920E5A">
        <w:rPr>
          <w:sz w:val="28"/>
          <w:szCs w:val="28"/>
        </w:rPr>
        <w:t>не достижения</w:t>
      </w:r>
      <w:proofErr w:type="gramEnd"/>
      <w:r w:rsidRPr="00920E5A">
        <w:rPr>
          <w:sz w:val="28"/>
          <w:szCs w:val="28"/>
        </w:rPr>
        <w:t xml:space="preserve"> Сторонами согласия споры, возникшие между Сторонами, рассматриваются в установленном законодательством порядке.</w:t>
      </w:r>
    </w:p>
    <w:p w:rsidR="00920E5A" w:rsidRPr="00920E5A" w:rsidRDefault="00920E5A" w:rsidP="00920E5A">
      <w:pPr>
        <w:spacing w:after="223"/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7. Прочие условия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7.1. Соглашение составлено в двух экземплярах, имеющих равную юридическую силу, по 1 (одному) экземпляру для каждой из Сторон.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7.2. Соглашение вступает в силу со дня его подписания Сторонами и действует до исполнения Сторонами всех обязательств по Соглашению </w:t>
      </w:r>
      <w:r w:rsidRPr="00920E5A">
        <w:rPr>
          <w:sz w:val="28"/>
          <w:szCs w:val="28"/>
          <w:vertAlign w:val="superscript"/>
        </w:rPr>
        <w:t>&lt;4&gt;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7.3. По взаимному согласию Сторон или в соответствии с изменением законодательства Российской Федерации и Республики Адыгея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proofErr w:type="gramStart"/>
      <w:r w:rsidRPr="00920E5A">
        <w:rPr>
          <w:sz w:val="28"/>
          <w:szCs w:val="28"/>
        </w:rPr>
        <w:t>В случае уменьшения Уполномоченному органу ранее доведенных лимитов бюджетных обязательств на цели, указанные в пункте 1.1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Получателю, в пределах лимитов бюджетных обязательств доведенных Уполномоченному органу на соответствующие цели.</w:t>
      </w:r>
      <w:proofErr w:type="gramEnd"/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lastRenderedPageBreak/>
        <w:t>7.4.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7.5.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 </w:t>
      </w:r>
      <w:r w:rsidRPr="00920E5A">
        <w:rPr>
          <w:sz w:val="28"/>
          <w:szCs w:val="28"/>
          <w:vertAlign w:val="superscript"/>
        </w:rPr>
        <w:t>&lt;1&gt; &lt;5&gt;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7.6. </w:t>
      </w:r>
      <w:proofErr w:type="gramStart"/>
      <w:r w:rsidRPr="00920E5A">
        <w:rPr>
          <w:sz w:val="28"/>
          <w:szCs w:val="28"/>
        </w:rPr>
        <w:t>Досрочное расторжение Соглашения возможно по взаимному согласию Сторон, в связи с изменением законодательства Российской Федерации и Республики Адыгея, а также в случае уменьшения Уполномоченному органу ранее доведенных лимитов бюджетных обязательств на цели, указанные в пункте 1.1 раздела 1 Соглашения, приводящего к невозможности исполнения в полном объеме Уполномоченным органом бюджетных обязательств, вытекающих из Соглашения.</w:t>
      </w:r>
      <w:proofErr w:type="gramEnd"/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>7.7. Уполномоченный орган вправе в одностороннем порядке расторгнуть Соглашение в случае не соблюдения Получателем Порядка, в том числе целей и условий предоставления субсидий, предусмотренных Порядком.</w:t>
      </w:r>
    </w:p>
    <w:p w:rsidR="00920E5A" w:rsidRPr="00920E5A" w:rsidRDefault="00920E5A" w:rsidP="00920E5A">
      <w:pPr>
        <w:ind w:firstLine="709"/>
        <w:jc w:val="both"/>
        <w:rPr>
          <w:sz w:val="28"/>
          <w:szCs w:val="28"/>
        </w:rPr>
      </w:pPr>
      <w:r w:rsidRPr="00920E5A">
        <w:rPr>
          <w:sz w:val="28"/>
          <w:szCs w:val="28"/>
        </w:rPr>
        <w:t xml:space="preserve">7.8. Получатель не вправе по собственной инициативе расторгнуть Соглашение в одностороннем порядке </w:t>
      </w:r>
      <w:r w:rsidRPr="00920E5A">
        <w:rPr>
          <w:sz w:val="28"/>
          <w:szCs w:val="28"/>
          <w:vertAlign w:val="superscript"/>
        </w:rPr>
        <w:t>&lt;1&gt;</w:t>
      </w:r>
      <w:r w:rsidRPr="00920E5A">
        <w:rPr>
          <w:sz w:val="28"/>
          <w:szCs w:val="28"/>
        </w:rPr>
        <w:t>.</w:t>
      </w:r>
    </w:p>
    <w:p w:rsidR="00920E5A" w:rsidRPr="00920E5A" w:rsidRDefault="00920E5A" w:rsidP="00920E5A">
      <w:pPr>
        <w:jc w:val="center"/>
        <w:rPr>
          <w:b/>
          <w:bCs/>
          <w:sz w:val="28"/>
          <w:szCs w:val="28"/>
        </w:rPr>
      </w:pPr>
    </w:p>
    <w:p w:rsidR="00920E5A" w:rsidRPr="00920E5A" w:rsidRDefault="00920E5A" w:rsidP="00920E5A">
      <w:pPr>
        <w:jc w:val="center"/>
        <w:rPr>
          <w:sz w:val="28"/>
          <w:szCs w:val="28"/>
        </w:rPr>
      </w:pPr>
      <w:r w:rsidRPr="00920E5A">
        <w:rPr>
          <w:b/>
          <w:bCs/>
          <w:sz w:val="28"/>
          <w:szCs w:val="28"/>
        </w:rPr>
        <w:t>8. Адреса и реквизиты, подписи Сторон</w:t>
      </w:r>
    </w:p>
    <w:p w:rsidR="00920E5A" w:rsidRPr="00920E5A" w:rsidRDefault="00920E5A" w:rsidP="00920E5A">
      <w:pPr>
        <w:spacing w:after="223"/>
        <w:jc w:val="both"/>
        <w:rPr>
          <w:sz w:val="24"/>
          <w:szCs w:val="24"/>
        </w:rPr>
      </w:pPr>
      <w:r w:rsidRPr="00920E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E5A" w:rsidRPr="00920E5A" w:rsidRDefault="00920E5A" w:rsidP="00920E5A">
      <w:pPr>
        <w:spacing w:after="223"/>
        <w:jc w:val="both"/>
      </w:pPr>
      <w:r w:rsidRPr="00920E5A">
        <w:rPr>
          <w:sz w:val="24"/>
          <w:szCs w:val="24"/>
        </w:rPr>
        <w:t>________________________</w:t>
      </w:r>
      <w:r w:rsidRPr="00920E5A">
        <w:rPr>
          <w:sz w:val="24"/>
          <w:szCs w:val="24"/>
        </w:rPr>
        <w:br/>
        <w:t>   </w:t>
      </w:r>
      <w:r w:rsidRPr="00920E5A">
        <w:rPr>
          <w:sz w:val="24"/>
          <w:szCs w:val="24"/>
          <w:vertAlign w:val="superscript"/>
        </w:rPr>
        <w:t>&lt;1</w:t>
      </w:r>
      <w:proofErr w:type="gramStart"/>
      <w:r w:rsidRPr="00920E5A">
        <w:rPr>
          <w:sz w:val="24"/>
          <w:szCs w:val="24"/>
          <w:vertAlign w:val="superscript"/>
        </w:rPr>
        <w:t>&gt;</w:t>
      </w:r>
      <w:r w:rsidRPr="00920E5A">
        <w:rPr>
          <w:sz w:val="24"/>
          <w:szCs w:val="24"/>
        </w:rPr>
        <w:t xml:space="preserve"> </w:t>
      </w:r>
      <w:r w:rsidRPr="00920E5A">
        <w:t>У</w:t>
      </w:r>
      <w:proofErr w:type="gramEnd"/>
      <w:r w:rsidRPr="00920E5A">
        <w:t>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920E5A" w:rsidRPr="00920E5A" w:rsidRDefault="00920E5A" w:rsidP="00920E5A">
      <w:pPr>
        <w:spacing w:after="223"/>
        <w:jc w:val="both"/>
        <w:rPr>
          <w:sz w:val="24"/>
          <w:szCs w:val="24"/>
        </w:rPr>
      </w:pPr>
      <w:r w:rsidRPr="00920E5A">
        <w:rPr>
          <w:sz w:val="24"/>
          <w:szCs w:val="24"/>
        </w:rPr>
        <w:t>    </w:t>
      </w:r>
      <w:r w:rsidRPr="00920E5A">
        <w:rPr>
          <w:sz w:val="24"/>
          <w:szCs w:val="24"/>
          <w:vertAlign w:val="superscript"/>
        </w:rPr>
        <w:t>&lt;2</w:t>
      </w:r>
      <w:proofErr w:type="gramStart"/>
      <w:r w:rsidRPr="00920E5A">
        <w:rPr>
          <w:sz w:val="24"/>
          <w:szCs w:val="24"/>
          <w:vertAlign w:val="superscript"/>
        </w:rPr>
        <w:t>&gt;</w:t>
      </w:r>
      <w:r w:rsidRPr="00920E5A">
        <w:rPr>
          <w:sz w:val="24"/>
          <w:szCs w:val="24"/>
        </w:rPr>
        <w:t xml:space="preserve"> </w:t>
      </w:r>
      <w:r w:rsidRPr="00920E5A">
        <w:t>В</w:t>
      </w:r>
      <w:proofErr w:type="gramEnd"/>
      <w:r w:rsidRPr="00920E5A">
        <w:t xml:space="preserve"> случае отсутствия муниципального правового акта устанавливающего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920E5A" w:rsidRPr="00920E5A" w:rsidRDefault="00920E5A" w:rsidP="00920E5A">
      <w:pPr>
        <w:spacing w:after="223"/>
        <w:jc w:val="both"/>
      </w:pPr>
      <w:r w:rsidRPr="00920E5A">
        <w:rPr>
          <w:sz w:val="24"/>
          <w:szCs w:val="24"/>
        </w:rPr>
        <w:t>    </w:t>
      </w:r>
      <w:r w:rsidRPr="00920E5A">
        <w:rPr>
          <w:sz w:val="24"/>
          <w:szCs w:val="24"/>
          <w:vertAlign w:val="superscript"/>
        </w:rPr>
        <w:t>&lt;3</w:t>
      </w:r>
      <w:proofErr w:type="gramStart"/>
      <w:r w:rsidRPr="00920E5A">
        <w:rPr>
          <w:sz w:val="24"/>
          <w:szCs w:val="24"/>
          <w:vertAlign w:val="superscript"/>
        </w:rPr>
        <w:t>&gt;</w:t>
      </w:r>
      <w:r w:rsidRPr="00920E5A">
        <w:rPr>
          <w:sz w:val="24"/>
          <w:szCs w:val="24"/>
        </w:rPr>
        <w:t xml:space="preserve"> </w:t>
      </w:r>
      <w:r w:rsidRPr="00920E5A">
        <w:t>У</w:t>
      </w:r>
      <w:proofErr w:type="gramEnd"/>
      <w:r w:rsidRPr="00920E5A">
        <w:t>казывается в случае установления показателей результативности (целевых показателей) предоставления субсидии в Соглашении (при необходимости).</w:t>
      </w:r>
    </w:p>
    <w:p w:rsidR="00920E5A" w:rsidRPr="00920E5A" w:rsidRDefault="00920E5A" w:rsidP="00920E5A">
      <w:pPr>
        <w:spacing w:after="223"/>
        <w:jc w:val="both"/>
      </w:pPr>
      <w:r w:rsidRPr="00920E5A">
        <w:rPr>
          <w:sz w:val="24"/>
          <w:szCs w:val="24"/>
        </w:rPr>
        <w:t>    </w:t>
      </w:r>
      <w:r w:rsidRPr="00920E5A">
        <w:rPr>
          <w:sz w:val="24"/>
          <w:szCs w:val="24"/>
          <w:vertAlign w:val="superscript"/>
        </w:rPr>
        <w:t>&lt;4&gt;</w:t>
      </w:r>
      <w:r w:rsidRPr="00920E5A">
        <w:rPr>
          <w:sz w:val="24"/>
          <w:szCs w:val="24"/>
        </w:rPr>
        <w:t xml:space="preserve"> </w:t>
      </w:r>
      <w:r w:rsidRPr="00920E5A">
        <w:t xml:space="preserve">Соглашения, заключаемые Уполномоченным органом с Получателем - исполнителем общественно полезных услуг заключаются на срок не менее 2 лет в соответствии с требованиями </w:t>
      </w:r>
      <w:hyperlink r:id="rId11" w:anchor="/document/99/901714433/ZA01UVQ39R/" w:tooltip="Статья 219. Исполнение бюджета по расходам" w:history="1">
        <w:r w:rsidRPr="00920E5A">
          <w:rPr>
            <w:color w:val="000000"/>
            <w:u w:val="single"/>
          </w:rPr>
          <w:t>статьи 219</w:t>
        </w:r>
      </w:hyperlink>
      <w:r w:rsidRPr="00920E5A">
        <w:t xml:space="preserve"> Бюджетного кодекса Российской Федерации.</w:t>
      </w:r>
    </w:p>
    <w:p w:rsidR="00920E5A" w:rsidRDefault="00920E5A" w:rsidP="009B6EF2">
      <w:pPr>
        <w:spacing w:after="223"/>
        <w:jc w:val="both"/>
        <w:rPr>
          <w:sz w:val="28"/>
          <w:szCs w:val="28"/>
        </w:rPr>
      </w:pPr>
      <w:r w:rsidRPr="00920E5A">
        <w:rPr>
          <w:sz w:val="24"/>
          <w:szCs w:val="24"/>
          <w:vertAlign w:val="superscript"/>
        </w:rPr>
        <w:t>    &lt;5</w:t>
      </w:r>
      <w:proofErr w:type="gramStart"/>
      <w:r w:rsidRPr="00920E5A">
        <w:rPr>
          <w:sz w:val="24"/>
          <w:szCs w:val="24"/>
          <w:vertAlign w:val="superscript"/>
        </w:rPr>
        <w:t>&gt;</w:t>
      </w:r>
      <w:r w:rsidRPr="00920E5A">
        <w:rPr>
          <w:sz w:val="24"/>
          <w:szCs w:val="24"/>
        </w:rPr>
        <w:t xml:space="preserve"> </w:t>
      </w:r>
      <w:r w:rsidRPr="00920E5A">
        <w:t>В</w:t>
      </w:r>
      <w:proofErr w:type="gramEnd"/>
      <w:r w:rsidRPr="00920E5A">
        <w:t xml:space="preserve">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sectPr w:rsidR="00920E5A" w:rsidSect="00A661DA"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AF" w:rsidRDefault="009835AF">
      <w:r>
        <w:separator/>
      </w:r>
    </w:p>
  </w:endnote>
  <w:endnote w:type="continuationSeparator" w:id="0">
    <w:p w:rsidR="009835AF" w:rsidRDefault="0098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AF" w:rsidRDefault="009835AF">
      <w:r>
        <w:separator/>
      </w:r>
    </w:p>
  </w:footnote>
  <w:footnote w:type="continuationSeparator" w:id="0">
    <w:p w:rsidR="009835AF" w:rsidRDefault="0098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26A54F7"/>
    <w:multiLevelType w:val="hybridMultilevel"/>
    <w:tmpl w:val="9258E3D0"/>
    <w:lvl w:ilvl="0" w:tplc="5DBEBF12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1214B91"/>
    <w:multiLevelType w:val="hybridMultilevel"/>
    <w:tmpl w:val="B4C8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B803006"/>
    <w:multiLevelType w:val="multilevel"/>
    <w:tmpl w:val="4C5A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520780F"/>
    <w:multiLevelType w:val="hybridMultilevel"/>
    <w:tmpl w:val="5DC6CE36"/>
    <w:lvl w:ilvl="0" w:tplc="EFD8F8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1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34D1A20"/>
    <w:multiLevelType w:val="multilevel"/>
    <w:tmpl w:val="CD888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635C12"/>
    <w:multiLevelType w:val="hybridMultilevel"/>
    <w:tmpl w:val="ED88FB56"/>
    <w:lvl w:ilvl="0" w:tplc="136A1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7">
    <w:nsid w:val="4FFD6AF3"/>
    <w:multiLevelType w:val="multilevel"/>
    <w:tmpl w:val="E06AC88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7ECF1C87"/>
    <w:multiLevelType w:val="hybridMultilevel"/>
    <w:tmpl w:val="7EF89430"/>
    <w:lvl w:ilvl="0" w:tplc="596CFB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5"/>
    <w:rsid w:val="000148FA"/>
    <w:rsid w:val="00021669"/>
    <w:rsid w:val="00026EC2"/>
    <w:rsid w:val="00033608"/>
    <w:rsid w:val="00035A8D"/>
    <w:rsid w:val="00046510"/>
    <w:rsid w:val="00050FED"/>
    <w:rsid w:val="000706A1"/>
    <w:rsid w:val="00077D87"/>
    <w:rsid w:val="0008534E"/>
    <w:rsid w:val="0008637A"/>
    <w:rsid w:val="00091B82"/>
    <w:rsid w:val="000941B6"/>
    <w:rsid w:val="000A148C"/>
    <w:rsid w:val="000A2E4A"/>
    <w:rsid w:val="000C48E1"/>
    <w:rsid w:val="000D7ADE"/>
    <w:rsid w:val="000E21DD"/>
    <w:rsid w:val="000E370B"/>
    <w:rsid w:val="000E4C4A"/>
    <w:rsid w:val="000E68AF"/>
    <w:rsid w:val="000F76CA"/>
    <w:rsid w:val="001012E3"/>
    <w:rsid w:val="00101BC4"/>
    <w:rsid w:val="001134D5"/>
    <w:rsid w:val="001223A7"/>
    <w:rsid w:val="00123E26"/>
    <w:rsid w:val="0014547B"/>
    <w:rsid w:val="0014631B"/>
    <w:rsid w:val="001500A1"/>
    <w:rsid w:val="00162A2C"/>
    <w:rsid w:val="00174B58"/>
    <w:rsid w:val="001808D3"/>
    <w:rsid w:val="001849A4"/>
    <w:rsid w:val="001B5F63"/>
    <w:rsid w:val="001C2251"/>
    <w:rsid w:val="001C4A2F"/>
    <w:rsid w:val="001D6D07"/>
    <w:rsid w:val="001F7361"/>
    <w:rsid w:val="00201204"/>
    <w:rsid w:val="0021069D"/>
    <w:rsid w:val="00210886"/>
    <w:rsid w:val="00211502"/>
    <w:rsid w:val="00215F3B"/>
    <w:rsid w:val="00220DD0"/>
    <w:rsid w:val="0023195D"/>
    <w:rsid w:val="00231F7F"/>
    <w:rsid w:val="002328A0"/>
    <w:rsid w:val="0023369D"/>
    <w:rsid w:val="0023759F"/>
    <w:rsid w:val="00243632"/>
    <w:rsid w:val="0024648E"/>
    <w:rsid w:val="00251C56"/>
    <w:rsid w:val="0025458F"/>
    <w:rsid w:val="0026451F"/>
    <w:rsid w:val="00272CCA"/>
    <w:rsid w:val="00274D8F"/>
    <w:rsid w:val="002762EF"/>
    <w:rsid w:val="002808A0"/>
    <w:rsid w:val="00285A6E"/>
    <w:rsid w:val="002A117C"/>
    <w:rsid w:val="002A2553"/>
    <w:rsid w:val="002A34F4"/>
    <w:rsid w:val="002A7701"/>
    <w:rsid w:val="002E2EB9"/>
    <w:rsid w:val="002E3CE3"/>
    <w:rsid w:val="002E424A"/>
    <w:rsid w:val="0030248A"/>
    <w:rsid w:val="00304DB1"/>
    <w:rsid w:val="0031030F"/>
    <w:rsid w:val="0031768F"/>
    <w:rsid w:val="003228AC"/>
    <w:rsid w:val="003233C1"/>
    <w:rsid w:val="00326328"/>
    <w:rsid w:val="00333990"/>
    <w:rsid w:val="00344095"/>
    <w:rsid w:val="00360083"/>
    <w:rsid w:val="00364AE4"/>
    <w:rsid w:val="003679E5"/>
    <w:rsid w:val="0037129E"/>
    <w:rsid w:val="00373AE1"/>
    <w:rsid w:val="003765C2"/>
    <w:rsid w:val="003766BD"/>
    <w:rsid w:val="003831B1"/>
    <w:rsid w:val="00386751"/>
    <w:rsid w:val="003C59A2"/>
    <w:rsid w:val="003D1586"/>
    <w:rsid w:val="003D6C5C"/>
    <w:rsid w:val="003E3343"/>
    <w:rsid w:val="003E4B2A"/>
    <w:rsid w:val="003F33AB"/>
    <w:rsid w:val="004018CE"/>
    <w:rsid w:val="00406E28"/>
    <w:rsid w:val="00411CD2"/>
    <w:rsid w:val="004127BB"/>
    <w:rsid w:val="00432DD3"/>
    <w:rsid w:val="00441575"/>
    <w:rsid w:val="0044614A"/>
    <w:rsid w:val="00446C9B"/>
    <w:rsid w:val="00452F1F"/>
    <w:rsid w:val="004620F8"/>
    <w:rsid w:val="004623FB"/>
    <w:rsid w:val="004641CE"/>
    <w:rsid w:val="00493A32"/>
    <w:rsid w:val="004C797B"/>
    <w:rsid w:val="004D7513"/>
    <w:rsid w:val="004F1E09"/>
    <w:rsid w:val="004F201C"/>
    <w:rsid w:val="005000DF"/>
    <w:rsid w:val="00544B2A"/>
    <w:rsid w:val="00551270"/>
    <w:rsid w:val="00561844"/>
    <w:rsid w:val="00572F6D"/>
    <w:rsid w:val="00573DD5"/>
    <w:rsid w:val="00574957"/>
    <w:rsid w:val="0058757A"/>
    <w:rsid w:val="00587A2E"/>
    <w:rsid w:val="00593F13"/>
    <w:rsid w:val="005A31A0"/>
    <w:rsid w:val="005A5D4C"/>
    <w:rsid w:val="005B32D8"/>
    <w:rsid w:val="005B5BDC"/>
    <w:rsid w:val="005C49A4"/>
    <w:rsid w:val="005D442F"/>
    <w:rsid w:val="006209E3"/>
    <w:rsid w:val="006212F9"/>
    <w:rsid w:val="00626EB5"/>
    <w:rsid w:val="0063172E"/>
    <w:rsid w:val="00632581"/>
    <w:rsid w:val="006340D5"/>
    <w:rsid w:val="0063454C"/>
    <w:rsid w:val="00636226"/>
    <w:rsid w:val="006366B2"/>
    <w:rsid w:val="00642975"/>
    <w:rsid w:val="00662265"/>
    <w:rsid w:val="00662DAB"/>
    <w:rsid w:val="00663D97"/>
    <w:rsid w:val="00665311"/>
    <w:rsid w:val="00675D1D"/>
    <w:rsid w:val="006809CC"/>
    <w:rsid w:val="00680DE6"/>
    <w:rsid w:val="006947C2"/>
    <w:rsid w:val="00695EA2"/>
    <w:rsid w:val="00695EF7"/>
    <w:rsid w:val="006A2C6E"/>
    <w:rsid w:val="006B56B4"/>
    <w:rsid w:val="006D1B52"/>
    <w:rsid w:val="006D6EB3"/>
    <w:rsid w:val="006E7E76"/>
    <w:rsid w:val="006F0178"/>
    <w:rsid w:val="006F02D4"/>
    <w:rsid w:val="006F5DDE"/>
    <w:rsid w:val="006F5E49"/>
    <w:rsid w:val="00704B2F"/>
    <w:rsid w:val="00710276"/>
    <w:rsid w:val="007262F6"/>
    <w:rsid w:val="0076307A"/>
    <w:rsid w:val="007741FF"/>
    <w:rsid w:val="007B0C13"/>
    <w:rsid w:val="007B390D"/>
    <w:rsid w:val="007D1B62"/>
    <w:rsid w:val="007F20F6"/>
    <w:rsid w:val="007F2627"/>
    <w:rsid w:val="008014D8"/>
    <w:rsid w:val="0081133F"/>
    <w:rsid w:val="00813410"/>
    <w:rsid w:val="00817FBC"/>
    <w:rsid w:val="00820B9D"/>
    <w:rsid w:val="008464FE"/>
    <w:rsid w:val="00861852"/>
    <w:rsid w:val="00861C19"/>
    <w:rsid w:val="0087081B"/>
    <w:rsid w:val="00873052"/>
    <w:rsid w:val="00877471"/>
    <w:rsid w:val="00881AAF"/>
    <w:rsid w:val="00881F30"/>
    <w:rsid w:val="008C0311"/>
    <w:rsid w:val="008C315D"/>
    <w:rsid w:val="008E4E2F"/>
    <w:rsid w:val="008F5840"/>
    <w:rsid w:val="008F6358"/>
    <w:rsid w:val="00906982"/>
    <w:rsid w:val="00906A47"/>
    <w:rsid w:val="00917B74"/>
    <w:rsid w:val="00920E5A"/>
    <w:rsid w:val="00922FB7"/>
    <w:rsid w:val="00930D5B"/>
    <w:rsid w:val="009348E3"/>
    <w:rsid w:val="00934B52"/>
    <w:rsid w:val="00942886"/>
    <w:rsid w:val="009477D3"/>
    <w:rsid w:val="00952ECD"/>
    <w:rsid w:val="009543D4"/>
    <w:rsid w:val="009747BE"/>
    <w:rsid w:val="00976BB5"/>
    <w:rsid w:val="009835AF"/>
    <w:rsid w:val="00995FD0"/>
    <w:rsid w:val="009B6EF2"/>
    <w:rsid w:val="009C44FD"/>
    <w:rsid w:val="009D40E4"/>
    <w:rsid w:val="009D689A"/>
    <w:rsid w:val="009E5440"/>
    <w:rsid w:val="009F0B7A"/>
    <w:rsid w:val="009F28FA"/>
    <w:rsid w:val="009F3EFC"/>
    <w:rsid w:val="009F648E"/>
    <w:rsid w:val="009F78E3"/>
    <w:rsid w:val="00A06A44"/>
    <w:rsid w:val="00A16F16"/>
    <w:rsid w:val="00A20F2A"/>
    <w:rsid w:val="00A2223C"/>
    <w:rsid w:val="00A33A65"/>
    <w:rsid w:val="00A376ED"/>
    <w:rsid w:val="00A41533"/>
    <w:rsid w:val="00A4356F"/>
    <w:rsid w:val="00A44215"/>
    <w:rsid w:val="00A508A7"/>
    <w:rsid w:val="00A51444"/>
    <w:rsid w:val="00A5203D"/>
    <w:rsid w:val="00A54D76"/>
    <w:rsid w:val="00A57FA4"/>
    <w:rsid w:val="00A661DA"/>
    <w:rsid w:val="00A82027"/>
    <w:rsid w:val="00A86B07"/>
    <w:rsid w:val="00A9015C"/>
    <w:rsid w:val="00A942AA"/>
    <w:rsid w:val="00AA5D21"/>
    <w:rsid w:val="00AD0204"/>
    <w:rsid w:val="00AD125A"/>
    <w:rsid w:val="00AD2946"/>
    <w:rsid w:val="00B01C9D"/>
    <w:rsid w:val="00B02893"/>
    <w:rsid w:val="00B12E7A"/>
    <w:rsid w:val="00B15AA7"/>
    <w:rsid w:val="00B30864"/>
    <w:rsid w:val="00B5486E"/>
    <w:rsid w:val="00B54A7B"/>
    <w:rsid w:val="00B85410"/>
    <w:rsid w:val="00BA2E8F"/>
    <w:rsid w:val="00BB0EE3"/>
    <w:rsid w:val="00BC1A81"/>
    <w:rsid w:val="00BC5579"/>
    <w:rsid w:val="00BC6923"/>
    <w:rsid w:val="00BD455D"/>
    <w:rsid w:val="00BD5CAF"/>
    <w:rsid w:val="00BE7015"/>
    <w:rsid w:val="00BF4508"/>
    <w:rsid w:val="00BF5F21"/>
    <w:rsid w:val="00C11448"/>
    <w:rsid w:val="00C16C1F"/>
    <w:rsid w:val="00C201CC"/>
    <w:rsid w:val="00C31378"/>
    <w:rsid w:val="00C37374"/>
    <w:rsid w:val="00C41D89"/>
    <w:rsid w:val="00C45BD5"/>
    <w:rsid w:val="00C54082"/>
    <w:rsid w:val="00C558FF"/>
    <w:rsid w:val="00C7284A"/>
    <w:rsid w:val="00C93663"/>
    <w:rsid w:val="00C9373E"/>
    <w:rsid w:val="00CA1C65"/>
    <w:rsid w:val="00CA5D61"/>
    <w:rsid w:val="00CB07C8"/>
    <w:rsid w:val="00CB13B9"/>
    <w:rsid w:val="00CB295E"/>
    <w:rsid w:val="00CC188B"/>
    <w:rsid w:val="00CD0063"/>
    <w:rsid w:val="00CD2EB4"/>
    <w:rsid w:val="00CF0DC8"/>
    <w:rsid w:val="00CF7DC1"/>
    <w:rsid w:val="00D26771"/>
    <w:rsid w:val="00D35A18"/>
    <w:rsid w:val="00D42DE7"/>
    <w:rsid w:val="00D43AC2"/>
    <w:rsid w:val="00D52101"/>
    <w:rsid w:val="00D56224"/>
    <w:rsid w:val="00D67C8B"/>
    <w:rsid w:val="00D709A4"/>
    <w:rsid w:val="00D723DD"/>
    <w:rsid w:val="00D731CA"/>
    <w:rsid w:val="00D738BA"/>
    <w:rsid w:val="00D8072E"/>
    <w:rsid w:val="00D808BF"/>
    <w:rsid w:val="00D87E83"/>
    <w:rsid w:val="00DA470B"/>
    <w:rsid w:val="00DC113A"/>
    <w:rsid w:val="00DC2106"/>
    <w:rsid w:val="00DC2D30"/>
    <w:rsid w:val="00DC4BA1"/>
    <w:rsid w:val="00DD2471"/>
    <w:rsid w:val="00DD7E96"/>
    <w:rsid w:val="00DE4448"/>
    <w:rsid w:val="00DF4B9B"/>
    <w:rsid w:val="00E012AF"/>
    <w:rsid w:val="00E1627C"/>
    <w:rsid w:val="00E31A72"/>
    <w:rsid w:val="00E373FA"/>
    <w:rsid w:val="00E456B6"/>
    <w:rsid w:val="00E47A9A"/>
    <w:rsid w:val="00E528AC"/>
    <w:rsid w:val="00E54ED6"/>
    <w:rsid w:val="00E65BA5"/>
    <w:rsid w:val="00E6775B"/>
    <w:rsid w:val="00E72A7F"/>
    <w:rsid w:val="00E777E5"/>
    <w:rsid w:val="00E824DC"/>
    <w:rsid w:val="00E86055"/>
    <w:rsid w:val="00E87D0C"/>
    <w:rsid w:val="00E974EA"/>
    <w:rsid w:val="00EA2B26"/>
    <w:rsid w:val="00EA414A"/>
    <w:rsid w:val="00EB06EE"/>
    <w:rsid w:val="00EB2C2D"/>
    <w:rsid w:val="00EC362B"/>
    <w:rsid w:val="00EC4493"/>
    <w:rsid w:val="00ED6213"/>
    <w:rsid w:val="00EE3F2B"/>
    <w:rsid w:val="00EE6833"/>
    <w:rsid w:val="00F0185A"/>
    <w:rsid w:val="00F07235"/>
    <w:rsid w:val="00F1242D"/>
    <w:rsid w:val="00F26593"/>
    <w:rsid w:val="00F33A04"/>
    <w:rsid w:val="00F37924"/>
    <w:rsid w:val="00F42B74"/>
    <w:rsid w:val="00F45342"/>
    <w:rsid w:val="00F4760E"/>
    <w:rsid w:val="00F53001"/>
    <w:rsid w:val="00F56453"/>
    <w:rsid w:val="00F57A30"/>
    <w:rsid w:val="00F6397B"/>
    <w:rsid w:val="00F65C3E"/>
    <w:rsid w:val="00F671E7"/>
    <w:rsid w:val="00F67306"/>
    <w:rsid w:val="00F70E56"/>
    <w:rsid w:val="00F71BDF"/>
    <w:rsid w:val="00F97128"/>
    <w:rsid w:val="00FA1D42"/>
    <w:rsid w:val="00FB01B8"/>
    <w:rsid w:val="00FB6D09"/>
    <w:rsid w:val="00FC00F7"/>
    <w:rsid w:val="00FC7F2D"/>
    <w:rsid w:val="00FF0689"/>
    <w:rsid w:val="00FF2EB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96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864"/>
    <w:pPr>
      <w:jc w:val="both"/>
    </w:pPr>
    <w:rPr>
      <w:sz w:val="28"/>
    </w:rPr>
  </w:style>
  <w:style w:type="paragraph" w:styleId="a4">
    <w:name w:val="Body Text Indent"/>
    <w:basedOn w:val="a"/>
    <w:rsid w:val="00B30864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3086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30864"/>
  </w:style>
  <w:style w:type="paragraph" w:styleId="a8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30864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b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c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C59A2"/>
  </w:style>
  <w:style w:type="paragraph" w:customStyle="1" w:styleId="ad">
    <w:name w:val="Содержимое таблицы"/>
    <w:basedOn w:val="a"/>
    <w:rsid w:val="00C9373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8637A"/>
    <w:rPr>
      <w:color w:val="0000FF" w:themeColor="hyperlink"/>
      <w:u w:val="single"/>
    </w:rPr>
  </w:style>
  <w:style w:type="paragraph" w:customStyle="1" w:styleId="ConsPlusTitle">
    <w:name w:val="ConsPlusTitle"/>
    <w:rsid w:val="00A222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500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DD7E9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D7E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96"/>
  </w:style>
  <w:style w:type="paragraph" w:styleId="1">
    <w:name w:val="heading 1"/>
    <w:basedOn w:val="a"/>
    <w:next w:val="a"/>
    <w:qFormat/>
    <w:rsid w:val="00B308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86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086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B3086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864"/>
    <w:pPr>
      <w:jc w:val="both"/>
    </w:pPr>
    <w:rPr>
      <w:sz w:val="28"/>
    </w:rPr>
  </w:style>
  <w:style w:type="paragraph" w:styleId="a4">
    <w:name w:val="Body Text Indent"/>
    <w:basedOn w:val="a"/>
    <w:rsid w:val="00B30864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B3086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B30864"/>
  </w:style>
  <w:style w:type="paragraph" w:styleId="a8">
    <w:name w:val="header"/>
    <w:basedOn w:val="a"/>
    <w:semiHidden/>
    <w:rsid w:val="00B3086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B30864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5D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D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5DDE"/>
    <w:pPr>
      <w:widowControl w:val="0"/>
      <w:ind w:firstLine="720"/>
    </w:pPr>
    <w:rPr>
      <w:rFonts w:ascii="Arial" w:hAnsi="Arial"/>
      <w:snapToGrid w:val="0"/>
      <w:sz w:val="22"/>
    </w:rPr>
  </w:style>
  <w:style w:type="table" w:styleId="ab">
    <w:name w:val="Table Grid"/>
    <w:basedOn w:val="a1"/>
    <w:uiPriority w:val="59"/>
    <w:rsid w:val="003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6A4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A8202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c">
    <w:name w:val="List Paragraph"/>
    <w:basedOn w:val="a"/>
    <w:uiPriority w:val="34"/>
    <w:qFormat/>
    <w:rsid w:val="00DC2D3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3C59A2"/>
  </w:style>
  <w:style w:type="paragraph" w:customStyle="1" w:styleId="ad">
    <w:name w:val="Содержимое таблицы"/>
    <w:basedOn w:val="a"/>
    <w:rsid w:val="00C9373E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styleId="ae">
    <w:name w:val="Hyperlink"/>
    <w:basedOn w:val="a0"/>
    <w:uiPriority w:val="99"/>
    <w:unhideWhenUsed/>
    <w:rsid w:val="0008637A"/>
    <w:rPr>
      <w:color w:val="0000FF" w:themeColor="hyperlink"/>
      <w:u w:val="single"/>
    </w:rPr>
  </w:style>
  <w:style w:type="paragraph" w:customStyle="1" w:styleId="ConsPlusTitle">
    <w:name w:val="ConsPlusTitle"/>
    <w:rsid w:val="00A222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500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DD7E9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D7E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get.1g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udget.1g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662A-0C37-4099-B998-7D63561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2152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Kramarenko I</cp:lastModifiedBy>
  <cp:revision>60</cp:revision>
  <cp:lastPrinted>2017-11-14T11:56:00Z</cp:lastPrinted>
  <dcterms:created xsi:type="dcterms:W3CDTF">2013-07-03T07:18:00Z</dcterms:created>
  <dcterms:modified xsi:type="dcterms:W3CDTF">2017-11-14T11:57:00Z</dcterms:modified>
</cp:coreProperties>
</file>